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0E7C2" w14:textId="77777777" w:rsidR="00B42544" w:rsidRDefault="00B42544" w:rsidP="00B4254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Tel. información 968362000/12</w:t>
      </w:r>
    </w:p>
    <w:p w14:paraId="51AA5AA5" w14:textId="77777777" w:rsidR="00B42544" w:rsidRDefault="00B42544" w:rsidP="00B42544">
      <w:pPr>
        <w:autoSpaceDE w:val="0"/>
        <w:autoSpaceDN w:val="0"/>
        <w:adjustRightInd w:val="0"/>
        <w:spacing w:line="360" w:lineRule="auto"/>
        <w:ind w:left="7080" w:firstLine="708"/>
        <w:jc w:val="center"/>
        <w:rPr>
          <w:rFonts w:asciiTheme="minorHAnsi" w:hAnsiTheme="minorHAnsi" w:cstheme="minorHAnsi"/>
          <w:color w:val="000000"/>
        </w:rPr>
      </w:pPr>
      <w:bookmarkStart w:id="0" w:name="_GoBack"/>
      <w:bookmarkEnd w:id="0"/>
      <w:r>
        <w:rPr>
          <w:rFonts w:asciiTheme="minorHAnsi" w:hAnsiTheme="minorHAnsi" w:cstheme="minorHAnsi"/>
          <w:color w:val="000000"/>
        </w:rPr>
        <w:t>P-3414</w:t>
      </w:r>
    </w:p>
    <w:p w14:paraId="216F3011" w14:textId="0F645286" w:rsidR="00562206" w:rsidRPr="004C7538" w:rsidRDefault="00562206" w:rsidP="00B42544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</w:rPr>
      </w:pPr>
      <w:r w:rsidRPr="004C7538">
        <w:rPr>
          <w:rFonts w:ascii="Calibri" w:hAnsi="Calibri" w:cs="Calibri"/>
          <w:b/>
        </w:rPr>
        <w:t>ANEXO II - DECLARACIÓN RESPONSABLE</w:t>
      </w:r>
    </w:p>
    <w:tbl>
      <w:tblPr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1667"/>
        <w:gridCol w:w="2262"/>
      </w:tblGrid>
      <w:tr w:rsidR="004C7538" w:rsidRPr="004C7538" w14:paraId="5BA0B600" w14:textId="77777777" w:rsidTr="00A76D67">
        <w:tc>
          <w:tcPr>
            <w:tcW w:w="84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4193BC04" w14:textId="77777777" w:rsidR="00562206" w:rsidRPr="004C7538" w:rsidRDefault="00562206" w:rsidP="00A76D6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4C7538">
              <w:rPr>
                <w:rFonts w:ascii="Calibri" w:hAnsi="Calibri" w:cs="Calibri"/>
                <w:b/>
              </w:rPr>
              <w:t>CUMPLIMIENTO DE LOS REQUISITOS ESTABLECIDOS EN LA LEY 38/2003, GENERAL DE SUBVENCIONES</w:t>
            </w:r>
          </w:p>
        </w:tc>
      </w:tr>
      <w:tr w:rsidR="004C7538" w:rsidRPr="004C7538" w14:paraId="4B9DB6EC" w14:textId="77777777" w:rsidTr="00A76D67">
        <w:tc>
          <w:tcPr>
            <w:tcW w:w="623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301F4" w14:textId="77777777" w:rsidR="00562206" w:rsidRPr="004C7538" w:rsidRDefault="00562206" w:rsidP="00A76D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  <w:r w:rsidRPr="004C7538">
              <w:rPr>
                <w:rFonts w:ascii="Calibri" w:hAnsi="Calibri" w:cs="Calibri"/>
              </w:rPr>
              <w:t>D/Dña.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ED352" w14:textId="77777777" w:rsidR="00562206" w:rsidRPr="004C7538" w:rsidRDefault="00562206" w:rsidP="00A76D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  <w:r w:rsidRPr="004C7538">
              <w:rPr>
                <w:rFonts w:ascii="Calibri" w:hAnsi="Calibri" w:cs="Calibri"/>
              </w:rPr>
              <w:t>N.I.F.:</w:t>
            </w:r>
          </w:p>
        </w:tc>
      </w:tr>
      <w:tr w:rsidR="004C7538" w:rsidRPr="004C7538" w14:paraId="3C19B90A" w14:textId="77777777" w:rsidTr="00A76D67"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F562B" w14:textId="77777777" w:rsidR="00562206" w:rsidRPr="004C7538" w:rsidRDefault="00562206" w:rsidP="00A76D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  <w:r w:rsidRPr="004C7538">
              <w:rPr>
                <w:rFonts w:ascii="Calibri" w:hAnsi="Calibri" w:cs="Calibri"/>
              </w:rPr>
              <w:t>Representante legal de la Federación:</w:t>
            </w:r>
          </w:p>
        </w:tc>
      </w:tr>
      <w:tr w:rsidR="004C7538" w:rsidRPr="004C7538" w14:paraId="46104118" w14:textId="77777777" w:rsidTr="00A76D67"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C936B" w14:textId="77777777" w:rsidR="00562206" w:rsidRPr="004C7538" w:rsidRDefault="00562206" w:rsidP="00A76D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  <w:r w:rsidRPr="004C7538">
              <w:rPr>
                <w:rFonts w:ascii="Calibri" w:hAnsi="Calibri" w:cs="Calibri"/>
              </w:rPr>
              <w:t>C.I.F.</w:t>
            </w:r>
          </w:p>
        </w:tc>
      </w:tr>
      <w:tr w:rsidR="004C7538" w:rsidRPr="004C7538" w14:paraId="62323958" w14:textId="77777777" w:rsidTr="00A76D67"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E0BA9" w14:textId="77777777" w:rsidR="00562206" w:rsidRPr="004C7538" w:rsidRDefault="00562206" w:rsidP="00A76D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  <w:r w:rsidRPr="004C7538">
              <w:rPr>
                <w:rFonts w:ascii="Calibri" w:hAnsi="Calibri" w:cs="Calibri"/>
              </w:rPr>
              <w:t>Dirección postal:</w:t>
            </w:r>
          </w:p>
        </w:tc>
      </w:tr>
      <w:tr w:rsidR="004C7538" w:rsidRPr="004C7538" w14:paraId="7A55CC41" w14:textId="77777777" w:rsidTr="00A76D67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BCED4D6" w14:textId="77777777" w:rsidR="00562206" w:rsidRPr="004C7538" w:rsidRDefault="00562206" w:rsidP="00A76D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  <w:r w:rsidRPr="004C7538">
              <w:rPr>
                <w:rFonts w:ascii="Calibri" w:hAnsi="Calibri" w:cs="Calibri"/>
              </w:rPr>
              <w:t>Localidad: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8C7F6DA" w14:textId="77777777" w:rsidR="00562206" w:rsidRPr="004C7538" w:rsidRDefault="00562206" w:rsidP="00A76D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  <w:r w:rsidRPr="004C7538">
              <w:rPr>
                <w:rFonts w:ascii="Calibri" w:hAnsi="Calibri" w:cs="Calibri"/>
              </w:rPr>
              <w:t>Código postal:</w:t>
            </w:r>
          </w:p>
        </w:tc>
      </w:tr>
      <w:tr w:rsidR="004C7538" w:rsidRPr="004C7538" w14:paraId="68FAB52D" w14:textId="77777777" w:rsidTr="00A76D67">
        <w:tc>
          <w:tcPr>
            <w:tcW w:w="84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4889C942" w14:textId="77777777" w:rsidR="00562206" w:rsidRPr="004C7538" w:rsidRDefault="00562206" w:rsidP="00A76D6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4C7538">
              <w:rPr>
                <w:rFonts w:ascii="Calibri" w:hAnsi="Calibri" w:cs="Calibri"/>
                <w:b/>
              </w:rPr>
              <w:t>DECLARA RESPONSABLEMENTE</w:t>
            </w:r>
          </w:p>
        </w:tc>
      </w:tr>
      <w:tr w:rsidR="004C7538" w:rsidRPr="004C7538" w14:paraId="5DB9351D" w14:textId="77777777" w:rsidTr="00A76D67">
        <w:tc>
          <w:tcPr>
            <w:tcW w:w="849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057522" w14:textId="77777777" w:rsidR="00562206" w:rsidRPr="004C7538" w:rsidRDefault="00562206" w:rsidP="00A76D67">
            <w:pPr>
              <w:autoSpaceDE w:val="0"/>
              <w:autoSpaceDN w:val="0"/>
              <w:adjustRightInd w:val="0"/>
              <w:spacing w:line="360" w:lineRule="auto"/>
              <w:ind w:firstLine="708"/>
              <w:jc w:val="both"/>
              <w:rPr>
                <w:rFonts w:ascii="Calibri" w:hAnsi="Calibri" w:cs="Calibri"/>
              </w:rPr>
            </w:pPr>
            <w:r w:rsidRPr="004C7538">
              <w:rPr>
                <w:rFonts w:ascii="Calibri" w:hAnsi="Calibri" w:cs="Calibri"/>
              </w:rPr>
              <w:t>Que la citada Entidad no se encuentra incursa en ninguna de las circunstancias a las que se refieren los apartados 2 y 3 del artículo 13 de la Ley 38/2003, de 17 de noviembre, General de Subvenciones, relativo a los requisitos para obtener la condición de beneficiario de subvenciones públicas.</w:t>
            </w:r>
          </w:p>
          <w:p w14:paraId="6D6B87DE" w14:textId="77777777" w:rsidR="00562206" w:rsidRPr="004C7538" w:rsidRDefault="00562206" w:rsidP="00A76D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51484CDA" w14:textId="77777777" w:rsidR="00562206" w:rsidRPr="004C7538" w:rsidRDefault="00562206" w:rsidP="00A76D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</w:rPr>
            </w:pPr>
            <w:r w:rsidRPr="004C7538">
              <w:rPr>
                <w:rFonts w:ascii="Calibri" w:hAnsi="Calibri" w:cs="Calibri"/>
              </w:rPr>
              <w:t xml:space="preserve">               Y para que así conste y surta los efectos previstos en el citado artículo 13 de la Ley 38/2003, de 17 de noviembre, firmo la presente declaración responsable,</w:t>
            </w:r>
          </w:p>
        </w:tc>
      </w:tr>
    </w:tbl>
    <w:p w14:paraId="25378549" w14:textId="77777777" w:rsidR="00562206" w:rsidRPr="004C7538" w:rsidRDefault="00562206" w:rsidP="0056220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5E00FCA3" w14:textId="77777777" w:rsidR="00562206" w:rsidRPr="004C7538" w:rsidRDefault="00562206" w:rsidP="00562206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4C7538">
        <w:rPr>
          <w:rFonts w:ascii="Calibri" w:hAnsi="Calibri" w:cs="Calibri"/>
        </w:rPr>
        <w:t xml:space="preserve">Firma </w:t>
      </w:r>
    </w:p>
    <w:p w14:paraId="66E8DF1E" w14:textId="77777777" w:rsidR="00562206" w:rsidRPr="004C7538" w:rsidRDefault="00562206" w:rsidP="00562206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4C7538">
        <w:rPr>
          <w:rFonts w:ascii="Arial" w:hAnsi="Arial" w:cs="Arial"/>
          <w:sz w:val="16"/>
          <w:szCs w:val="16"/>
        </w:rPr>
        <w:t xml:space="preserve">Solo puede utilizar la firma electrónica. </w:t>
      </w:r>
    </w:p>
    <w:p w14:paraId="0EC45CF1" w14:textId="77777777" w:rsidR="00562206" w:rsidRPr="004C7538" w:rsidRDefault="00562206" w:rsidP="00562206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4C7538">
        <w:rPr>
          <w:rFonts w:ascii="Arial" w:hAnsi="Arial" w:cs="Arial"/>
          <w:sz w:val="16"/>
          <w:szCs w:val="16"/>
        </w:rPr>
        <w:t>(Artículo 14 Ley 39/2015, de 1 de octubre, del Procedimiento Administrativo Común)</w:t>
      </w:r>
      <w:r w:rsidRPr="004C7538">
        <w:rPr>
          <w:rStyle w:val="Refdenotaalpie"/>
          <w:rFonts w:ascii="Arial" w:hAnsi="Arial" w:cs="Arial"/>
          <w:sz w:val="16"/>
          <w:szCs w:val="16"/>
        </w:rPr>
        <w:footnoteReference w:id="1"/>
      </w:r>
    </w:p>
    <w:p w14:paraId="1E2E3144" w14:textId="77777777" w:rsidR="00562206" w:rsidRPr="004C7538" w:rsidRDefault="00562206" w:rsidP="00562206">
      <w:pPr>
        <w:pStyle w:val="Fuentedeprrafopredet"/>
        <w:ind w:left="45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D24BB84" w14:textId="77777777" w:rsidR="00562206" w:rsidRPr="004C7538" w:rsidRDefault="00562206" w:rsidP="00562206">
      <w:pPr>
        <w:pStyle w:val="Fuentedeprrafopredet"/>
        <w:ind w:left="45"/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14:paraId="353AB189" w14:textId="77777777" w:rsidR="00562206" w:rsidRPr="004C7538" w:rsidRDefault="00562206" w:rsidP="00562206">
      <w:pPr>
        <w:pStyle w:val="Fuentedeprrafopredet"/>
        <w:ind w:left="45"/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14:paraId="27B9B4E8" w14:textId="77777777" w:rsidR="00562206" w:rsidRPr="004C7538" w:rsidRDefault="00562206" w:rsidP="00562206">
      <w:pPr>
        <w:rPr>
          <w:rFonts w:asciiTheme="minorHAnsi" w:hAnsiTheme="minorHAnsi" w:cstheme="minorHAnsi"/>
          <w:i/>
          <w:sz w:val="22"/>
          <w:szCs w:val="22"/>
          <w:lang w:val="es-ES_tradnl"/>
        </w:rPr>
      </w:pPr>
    </w:p>
    <w:p w14:paraId="1A5DDD7C" w14:textId="77777777" w:rsidR="00562206" w:rsidRPr="004C7538" w:rsidRDefault="00562206" w:rsidP="00562206">
      <w:pPr>
        <w:rPr>
          <w:rFonts w:asciiTheme="minorHAnsi" w:hAnsiTheme="minorHAnsi" w:cstheme="minorHAnsi"/>
          <w:i/>
          <w:sz w:val="22"/>
          <w:szCs w:val="22"/>
          <w:lang w:val="es-ES_tradnl"/>
        </w:rPr>
      </w:pPr>
    </w:p>
    <w:p w14:paraId="1E06902D" w14:textId="77777777" w:rsidR="00562206" w:rsidRPr="004C7538" w:rsidRDefault="00562206" w:rsidP="00562206">
      <w:pPr>
        <w:rPr>
          <w:rFonts w:asciiTheme="minorHAnsi" w:hAnsiTheme="minorHAnsi" w:cstheme="minorHAnsi"/>
          <w:i/>
          <w:sz w:val="22"/>
          <w:szCs w:val="22"/>
          <w:lang w:val="es-ES_tradnl"/>
        </w:rPr>
      </w:pPr>
    </w:p>
    <w:p w14:paraId="7CD5D5AD" w14:textId="77777777" w:rsidR="00562206" w:rsidRPr="004C7538" w:rsidRDefault="00562206" w:rsidP="00562206">
      <w:pPr>
        <w:rPr>
          <w:rFonts w:asciiTheme="minorHAnsi" w:hAnsiTheme="minorHAnsi" w:cstheme="minorHAnsi"/>
          <w:i/>
          <w:sz w:val="22"/>
          <w:szCs w:val="22"/>
          <w:lang w:val="es-ES_tradnl"/>
        </w:rPr>
      </w:pPr>
    </w:p>
    <w:p w14:paraId="32734B0E" w14:textId="7D95F530" w:rsidR="00562206" w:rsidRPr="004C7538" w:rsidRDefault="00562206" w:rsidP="00562206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</w:p>
    <w:sectPr w:rsidR="00562206" w:rsidRPr="004C7538" w:rsidSect="00244494">
      <w:headerReference w:type="default" r:id="rId10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205DD4" w14:textId="77777777" w:rsidR="00A47257" w:rsidRDefault="00A47257" w:rsidP="0033118A">
      <w:r>
        <w:separator/>
      </w:r>
    </w:p>
  </w:endnote>
  <w:endnote w:type="continuationSeparator" w:id="0">
    <w:p w14:paraId="394A1BCB" w14:textId="77777777" w:rsidR="00A47257" w:rsidRDefault="00A47257" w:rsidP="0033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DE9000" w14:textId="77777777" w:rsidR="00A47257" w:rsidRDefault="00A47257" w:rsidP="0033118A">
      <w:r>
        <w:separator/>
      </w:r>
    </w:p>
  </w:footnote>
  <w:footnote w:type="continuationSeparator" w:id="0">
    <w:p w14:paraId="4D2EDC0A" w14:textId="77777777" w:rsidR="00A47257" w:rsidRDefault="00A47257" w:rsidP="0033118A">
      <w:r>
        <w:continuationSeparator/>
      </w:r>
    </w:p>
  </w:footnote>
  <w:footnote w:id="1">
    <w:p w14:paraId="21F33142" w14:textId="77777777" w:rsidR="00AD7CEA" w:rsidRPr="00B34382" w:rsidRDefault="00AD7CEA" w:rsidP="00562206">
      <w:pPr>
        <w:pStyle w:val="Default"/>
        <w:rPr>
          <w:rFonts w:eastAsia="Arial Unicode MS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eastAsia="Arial Unicode MS"/>
          <w:sz w:val="16"/>
          <w:szCs w:val="16"/>
        </w:rPr>
        <w:t>“</w:t>
      </w:r>
      <w:r w:rsidRPr="00B34382">
        <w:rPr>
          <w:rFonts w:eastAsia="Arial Unicode MS"/>
          <w:sz w:val="16"/>
          <w:szCs w:val="16"/>
        </w:rPr>
        <w:t>2. En todo caso, estarán obligados a relacionarse a través de medios electrónicos con las Administraciones Públicas para la realización de cualquier trámite de un procedimiento administrativo, al menos, los siguientes sujetos:</w:t>
      </w:r>
    </w:p>
    <w:p w14:paraId="09B58739" w14:textId="77777777" w:rsidR="00AD7CEA" w:rsidRPr="00B34382" w:rsidRDefault="00AD7CEA" w:rsidP="00562206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16"/>
          <w:szCs w:val="16"/>
        </w:rPr>
      </w:pPr>
      <w:r w:rsidRPr="00B34382">
        <w:rPr>
          <w:rFonts w:ascii="Arial" w:eastAsia="Arial Unicode MS" w:hAnsi="Arial" w:cs="Arial"/>
          <w:color w:val="000000"/>
          <w:sz w:val="16"/>
          <w:szCs w:val="16"/>
        </w:rPr>
        <w:t>a) Las personas jurídicas.</w:t>
      </w:r>
    </w:p>
    <w:p w14:paraId="14114BCF" w14:textId="77777777" w:rsidR="00AD7CEA" w:rsidRPr="00B34382" w:rsidRDefault="00AD7CEA" w:rsidP="00562206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16"/>
          <w:szCs w:val="16"/>
        </w:rPr>
      </w:pPr>
      <w:r w:rsidRPr="00B34382">
        <w:rPr>
          <w:rFonts w:ascii="Arial" w:eastAsia="Arial Unicode MS" w:hAnsi="Arial" w:cs="Arial"/>
          <w:color w:val="000000"/>
          <w:sz w:val="16"/>
          <w:szCs w:val="16"/>
        </w:rPr>
        <w:t>b) Las entidades sin personalidad jurídica.</w:t>
      </w:r>
    </w:p>
    <w:p w14:paraId="7695FD37" w14:textId="77777777" w:rsidR="00AD7CEA" w:rsidRPr="00B34382" w:rsidRDefault="00AD7CEA" w:rsidP="00562206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16"/>
          <w:szCs w:val="16"/>
        </w:rPr>
      </w:pPr>
      <w:r w:rsidRPr="00B34382">
        <w:rPr>
          <w:rFonts w:ascii="Arial" w:eastAsia="Arial Unicode MS" w:hAnsi="Arial" w:cs="Arial"/>
          <w:color w:val="000000"/>
          <w:sz w:val="16"/>
          <w:szCs w:val="16"/>
        </w:rPr>
        <w:t>c) Quienes ejerzan una actividad profesional para la que se requiera colegiación obligatoria, para los trámites y actuaciones que realicen con las Administraciones Públicas en ejercicio de dicha actividad profesional. En todo caso, dentro de este colectivo se entenderán incluidos los notarios y registradores de la propiedad y mercantiles.</w:t>
      </w:r>
    </w:p>
    <w:p w14:paraId="73202FF2" w14:textId="77777777" w:rsidR="00AD7CEA" w:rsidRPr="00B34382" w:rsidRDefault="00AD7CEA" w:rsidP="00562206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16"/>
          <w:szCs w:val="16"/>
        </w:rPr>
      </w:pPr>
      <w:r w:rsidRPr="00B34382">
        <w:rPr>
          <w:rFonts w:ascii="Arial" w:eastAsia="Arial Unicode MS" w:hAnsi="Arial" w:cs="Arial"/>
          <w:color w:val="000000"/>
          <w:sz w:val="16"/>
          <w:szCs w:val="16"/>
        </w:rPr>
        <w:t>d) Quienes representen a un interesado que esté obligado a relacionarse electrónicamente con la Administración.</w:t>
      </w:r>
    </w:p>
    <w:p w14:paraId="34DC589E" w14:textId="77777777" w:rsidR="00AD7CEA" w:rsidRDefault="00AD7CEA" w:rsidP="00562206">
      <w:pPr>
        <w:pStyle w:val="Textonotapie"/>
        <w:jc w:val="both"/>
      </w:pPr>
      <w:r w:rsidRPr="00B34382">
        <w:rPr>
          <w:rFonts w:ascii="Arial" w:eastAsia="Arial Unicode MS" w:hAnsi="Arial" w:cs="Arial"/>
          <w:color w:val="000000"/>
          <w:sz w:val="16"/>
          <w:szCs w:val="16"/>
          <w:lang w:eastAsia="en-US"/>
        </w:rPr>
        <w:t>e) Los empleados de las Administraciones Públicas para los trámites y actuaciones que realicen con ellas por razón de su condición de empleado público, en la forma en que se determine reglamentariamente por cada Administración.</w:t>
      </w:r>
      <w:r>
        <w:rPr>
          <w:rFonts w:ascii="Arial" w:eastAsia="Arial Unicode MS" w:hAnsi="Arial" w:cs="Arial"/>
          <w:color w:val="000000"/>
          <w:sz w:val="16"/>
          <w:szCs w:val="16"/>
          <w:lang w:eastAsia="en-US"/>
        </w:rPr>
        <w:t>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AD7CEA" w14:paraId="34E6473D" w14:textId="77777777" w:rsidTr="00244494">
      <w:trPr>
        <w:cantSplit/>
        <w:trHeight w:hRule="exact" w:val="2608"/>
      </w:trPr>
      <w:tc>
        <w:tcPr>
          <w:tcW w:w="11906" w:type="dxa"/>
          <w:noWrap/>
        </w:tcPr>
        <w:p w14:paraId="19E658B8" w14:textId="77777777" w:rsidR="00AD7CEA" w:rsidRDefault="00AD7CEA" w:rsidP="00244494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2B645605" wp14:editId="4344C513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147B213" w14:textId="77777777" w:rsidR="00AD7CEA" w:rsidRPr="005271AF" w:rsidRDefault="00AD7CEA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329C3"/>
    <w:multiLevelType w:val="hybridMultilevel"/>
    <w:tmpl w:val="8254337C"/>
    <w:lvl w:ilvl="0" w:tplc="0CA68904">
      <w:start w:val="1"/>
      <w:numFmt w:val="lowerLetter"/>
      <w:lvlText w:val="%1)"/>
      <w:lvlJc w:val="left"/>
      <w:pPr>
        <w:ind w:left="928" w:hanging="360"/>
      </w:pPr>
      <w:rPr>
        <w:i w:val="0"/>
        <w:iCs w:val="0"/>
      </w:rPr>
    </w:lvl>
    <w:lvl w:ilvl="1" w:tplc="0C0A0019">
      <w:start w:val="1"/>
      <w:numFmt w:val="lowerLetter"/>
      <w:lvlText w:val="%2."/>
      <w:lvlJc w:val="left"/>
      <w:pPr>
        <w:ind w:left="1902" w:hanging="360"/>
      </w:pPr>
    </w:lvl>
    <w:lvl w:ilvl="2" w:tplc="0C0A001B">
      <w:start w:val="1"/>
      <w:numFmt w:val="lowerRoman"/>
      <w:lvlText w:val="%3."/>
      <w:lvlJc w:val="right"/>
      <w:pPr>
        <w:ind w:left="2622" w:hanging="180"/>
      </w:pPr>
    </w:lvl>
    <w:lvl w:ilvl="3" w:tplc="0C0A000F">
      <w:start w:val="1"/>
      <w:numFmt w:val="decimal"/>
      <w:lvlText w:val="%4."/>
      <w:lvlJc w:val="left"/>
      <w:pPr>
        <w:ind w:left="3342" w:hanging="360"/>
      </w:pPr>
    </w:lvl>
    <w:lvl w:ilvl="4" w:tplc="0C0A0019">
      <w:start w:val="1"/>
      <w:numFmt w:val="lowerLetter"/>
      <w:lvlText w:val="%5."/>
      <w:lvlJc w:val="left"/>
      <w:pPr>
        <w:ind w:left="4062" w:hanging="360"/>
      </w:pPr>
    </w:lvl>
    <w:lvl w:ilvl="5" w:tplc="0C0A001B">
      <w:start w:val="1"/>
      <w:numFmt w:val="lowerRoman"/>
      <w:lvlText w:val="%6."/>
      <w:lvlJc w:val="right"/>
      <w:pPr>
        <w:ind w:left="4782" w:hanging="180"/>
      </w:pPr>
    </w:lvl>
    <w:lvl w:ilvl="6" w:tplc="0C0A000F">
      <w:start w:val="1"/>
      <w:numFmt w:val="decimal"/>
      <w:lvlText w:val="%7."/>
      <w:lvlJc w:val="left"/>
      <w:pPr>
        <w:ind w:left="5502" w:hanging="360"/>
      </w:pPr>
    </w:lvl>
    <w:lvl w:ilvl="7" w:tplc="0C0A0019">
      <w:start w:val="1"/>
      <w:numFmt w:val="lowerLetter"/>
      <w:lvlText w:val="%8."/>
      <w:lvlJc w:val="left"/>
      <w:pPr>
        <w:ind w:left="6222" w:hanging="360"/>
      </w:pPr>
    </w:lvl>
    <w:lvl w:ilvl="8" w:tplc="0C0A001B">
      <w:start w:val="1"/>
      <w:numFmt w:val="lowerRoman"/>
      <w:lvlText w:val="%9."/>
      <w:lvlJc w:val="right"/>
      <w:pPr>
        <w:ind w:left="6942" w:hanging="180"/>
      </w:pPr>
    </w:lvl>
  </w:abstractNum>
  <w:abstractNum w:abstractNumId="1" w15:restartNumberingAfterBreak="0">
    <w:nsid w:val="11A6485B"/>
    <w:multiLevelType w:val="hybridMultilevel"/>
    <w:tmpl w:val="3726F4EE"/>
    <w:lvl w:ilvl="0" w:tplc="51E059B0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C7C28"/>
    <w:multiLevelType w:val="hybridMultilevel"/>
    <w:tmpl w:val="1912486C"/>
    <w:lvl w:ilvl="0" w:tplc="999429F6">
      <w:start w:val="1"/>
      <w:numFmt w:val="bullet"/>
      <w:lvlText w:val="-"/>
      <w:lvlJc w:val="left"/>
      <w:pPr>
        <w:ind w:left="1542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3" w15:restartNumberingAfterBreak="0">
    <w:nsid w:val="326A5656"/>
    <w:multiLevelType w:val="hybridMultilevel"/>
    <w:tmpl w:val="45566CE4"/>
    <w:lvl w:ilvl="0" w:tplc="F2C4115A">
      <w:numFmt w:val="bullet"/>
      <w:lvlText w:val=""/>
      <w:lvlJc w:val="left"/>
      <w:pPr>
        <w:ind w:left="720" w:hanging="360"/>
      </w:pPr>
      <w:rPr>
        <w:rFonts w:ascii="Symbol" w:eastAsia="Times New Roman" w:hAnsi="Symbol" w:cs="Arial" w:hint="default"/>
        <w:sz w:val="28"/>
        <w:szCs w:val="28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3157E"/>
    <w:multiLevelType w:val="hybridMultilevel"/>
    <w:tmpl w:val="751041EE"/>
    <w:lvl w:ilvl="0" w:tplc="E1C259BC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4ADE7039"/>
    <w:multiLevelType w:val="hybridMultilevel"/>
    <w:tmpl w:val="D70C7BCA"/>
    <w:lvl w:ilvl="0" w:tplc="E1C259BC">
      <w:start w:val="1"/>
      <w:numFmt w:val="bullet"/>
      <w:lvlText w:val="-"/>
      <w:lvlJc w:val="left"/>
      <w:pPr>
        <w:tabs>
          <w:tab w:val="num" w:pos="992"/>
        </w:tabs>
        <w:ind w:left="992" w:hanging="284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6" w15:restartNumberingAfterBreak="0">
    <w:nsid w:val="78AC22E2"/>
    <w:multiLevelType w:val="hybridMultilevel"/>
    <w:tmpl w:val="63647664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A1E"/>
    <w:rsid w:val="00027CEB"/>
    <w:rsid w:val="00047D79"/>
    <w:rsid w:val="00063307"/>
    <w:rsid w:val="000A15E7"/>
    <w:rsid w:val="000A6CBE"/>
    <w:rsid w:val="000B4103"/>
    <w:rsid w:val="000F557B"/>
    <w:rsid w:val="00105A8D"/>
    <w:rsid w:val="0013104E"/>
    <w:rsid w:val="001353E8"/>
    <w:rsid w:val="00146BDD"/>
    <w:rsid w:val="0015003A"/>
    <w:rsid w:val="0019746C"/>
    <w:rsid w:val="001F6198"/>
    <w:rsid w:val="0020548E"/>
    <w:rsid w:val="00205643"/>
    <w:rsid w:val="00215629"/>
    <w:rsid w:val="00225A6E"/>
    <w:rsid w:val="00235B81"/>
    <w:rsid w:val="00244494"/>
    <w:rsid w:val="00287E2F"/>
    <w:rsid w:val="002B0202"/>
    <w:rsid w:val="002C71E3"/>
    <w:rsid w:val="00300944"/>
    <w:rsid w:val="0033118A"/>
    <w:rsid w:val="00361A55"/>
    <w:rsid w:val="00363BB5"/>
    <w:rsid w:val="0039410D"/>
    <w:rsid w:val="003C26F0"/>
    <w:rsid w:val="003C6AE1"/>
    <w:rsid w:val="00416F89"/>
    <w:rsid w:val="00441A4F"/>
    <w:rsid w:val="004851A5"/>
    <w:rsid w:val="004B79FE"/>
    <w:rsid w:val="004C7538"/>
    <w:rsid w:val="004E687E"/>
    <w:rsid w:val="004E7DEE"/>
    <w:rsid w:val="005271AF"/>
    <w:rsid w:val="00546BB5"/>
    <w:rsid w:val="00562206"/>
    <w:rsid w:val="005713FD"/>
    <w:rsid w:val="00575EB4"/>
    <w:rsid w:val="005B6A49"/>
    <w:rsid w:val="005E2F54"/>
    <w:rsid w:val="00681F44"/>
    <w:rsid w:val="006B02AD"/>
    <w:rsid w:val="006C361D"/>
    <w:rsid w:val="006E3224"/>
    <w:rsid w:val="00752411"/>
    <w:rsid w:val="00775F5F"/>
    <w:rsid w:val="00794597"/>
    <w:rsid w:val="007A379E"/>
    <w:rsid w:val="007E4858"/>
    <w:rsid w:val="00801F5E"/>
    <w:rsid w:val="00805E6D"/>
    <w:rsid w:val="00812BA9"/>
    <w:rsid w:val="00837966"/>
    <w:rsid w:val="00850DF0"/>
    <w:rsid w:val="008564F3"/>
    <w:rsid w:val="00887BF6"/>
    <w:rsid w:val="00887D48"/>
    <w:rsid w:val="008A794F"/>
    <w:rsid w:val="008B55BB"/>
    <w:rsid w:val="008E3810"/>
    <w:rsid w:val="008F752E"/>
    <w:rsid w:val="009603B4"/>
    <w:rsid w:val="00995667"/>
    <w:rsid w:val="009D2D6C"/>
    <w:rsid w:val="00A01ACF"/>
    <w:rsid w:val="00A441B7"/>
    <w:rsid w:val="00A47257"/>
    <w:rsid w:val="00A72A1E"/>
    <w:rsid w:val="00A76D67"/>
    <w:rsid w:val="00A927EB"/>
    <w:rsid w:val="00AC41C7"/>
    <w:rsid w:val="00AD7CEA"/>
    <w:rsid w:val="00AF433E"/>
    <w:rsid w:val="00B42544"/>
    <w:rsid w:val="00B90AF3"/>
    <w:rsid w:val="00C1640B"/>
    <w:rsid w:val="00C35B4D"/>
    <w:rsid w:val="00C44004"/>
    <w:rsid w:val="00C97E48"/>
    <w:rsid w:val="00CC656F"/>
    <w:rsid w:val="00D0196C"/>
    <w:rsid w:val="00D05495"/>
    <w:rsid w:val="00D64254"/>
    <w:rsid w:val="00D9047B"/>
    <w:rsid w:val="00DC2825"/>
    <w:rsid w:val="00E13C32"/>
    <w:rsid w:val="00EB5FCF"/>
    <w:rsid w:val="00F217D2"/>
    <w:rsid w:val="00F57B54"/>
    <w:rsid w:val="00F64701"/>
    <w:rsid w:val="00F661B8"/>
    <w:rsid w:val="00FE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9D772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nhideWhenUsed/>
    <w:rsid w:val="00562206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562206"/>
    <w:pPr>
      <w:spacing w:before="100" w:beforeAutospacing="1" w:after="100" w:afterAutospacing="1"/>
    </w:pPr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56220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56220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62206"/>
    <w:pPr>
      <w:ind w:left="720"/>
      <w:contextualSpacing/>
    </w:pPr>
  </w:style>
  <w:style w:type="paragraph" w:customStyle="1" w:styleId="Fuentedeprrafopredet">
    <w:name w:val="Fuente de párrafo predet"/>
    <w:rsid w:val="00562206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es-ES"/>
    </w:rPr>
  </w:style>
  <w:style w:type="paragraph" w:customStyle="1" w:styleId="Default">
    <w:name w:val="Default"/>
    <w:rsid w:val="005622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character" w:styleId="Textoennegrita">
    <w:name w:val="Strong"/>
    <w:basedOn w:val="Fuentedeprrafopredeter"/>
    <w:qFormat/>
    <w:rsid w:val="00562206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62206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6220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5622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1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g13x\AppData\Local\Temp\Temp1_114706-02%20Consejer&#237;a%20de%20Presidencia,%20Turismo,%20Cultura,%20Juventud,%20Deportes%20y%20Portavoc&#237;a%20(2).zip\02%20Consejer&#237;a%20de%20Presidencia,%20Turismo,%20Cultura,%20Juventud,%20Deportes%20y%20Portavoc&#237;a\CPTCJDP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 xsi:nil="true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7" ma:contentTypeDescription="Crear nuevo documento." ma:contentTypeScope="" ma:versionID="43b969b2240948f64292864e39434780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609917e18f01ec88dda26f4a786e8af5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BE3F23-488B-4432-ADBD-BDD0BBEB5B30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bab14156-fcf3-44e2-9c4b-c33f1f92d414"/>
    <ds:schemaRef ds:uri="http://purl.org/dc/terms/"/>
    <ds:schemaRef ds:uri="http://schemas.microsoft.com/office/2006/metadata/properties"/>
    <ds:schemaRef ds:uri="http://schemas.microsoft.com/office/2006/documentManagement/types"/>
    <ds:schemaRef ds:uri="1c9c8636-0486-4c9b-b75c-7b805ddaaf6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073A04-30A3-4CB4-89B4-BF2A07DB4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CPTCJDP.dotx</Template>
  <TotalTime>0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2023-07-17T15:27:00Z</dcterms:created>
  <dcterms:modified xsi:type="dcterms:W3CDTF">2023-07-17T15:33:00Z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